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04" w:rsidRPr="000B7EAA" w:rsidRDefault="000B7EAA" w:rsidP="000B7EAA">
      <w:pPr>
        <w:jc w:val="center"/>
        <w:rPr>
          <w:b/>
        </w:rPr>
      </w:pPr>
      <w:r w:rsidRPr="000B7EAA">
        <w:rPr>
          <w:b/>
        </w:rPr>
        <w:t>Written Communication Project</w:t>
      </w:r>
    </w:p>
    <w:p w:rsidR="000B7EAA" w:rsidRDefault="000B7EAA">
      <w:r w:rsidRPr="000B7EAA">
        <w:rPr>
          <w:b/>
        </w:rPr>
        <w:t>Purpose</w:t>
      </w:r>
      <w:r>
        <w:t>: To be able to analysis why and how written communication via email or texting can be misinterpreted by the sender or receiver.</w:t>
      </w:r>
    </w:p>
    <w:p w:rsidR="000B7EAA" w:rsidRDefault="000B7EAA">
      <w:r w:rsidRPr="000B7EAA">
        <w:rPr>
          <w:b/>
        </w:rPr>
        <w:t>Groups:</w:t>
      </w:r>
      <w:r>
        <w:t xml:space="preserve"> 3-4 people (you choose)</w:t>
      </w:r>
    </w:p>
    <w:p w:rsidR="000B7EAA" w:rsidRPr="000B7EAA" w:rsidRDefault="000B7EAA">
      <w:pPr>
        <w:rPr>
          <w:b/>
        </w:rPr>
      </w:pPr>
      <w:r w:rsidRPr="000B7EAA">
        <w:rPr>
          <w:b/>
        </w:rPr>
        <w:t>Criteria:</w:t>
      </w:r>
    </w:p>
    <w:p w:rsidR="000B7EAA" w:rsidRDefault="00A1313A">
      <w:r>
        <w:t>Think about a time when</w:t>
      </w:r>
      <w:r w:rsidR="000B7EAA">
        <w:t xml:space="preserve"> you sent or received an email or text that was misinterpreted by you or the person you were sending it to.  What happened in this situation and what could you have done to avoid this misinterpretation?</w:t>
      </w:r>
    </w:p>
    <w:p w:rsidR="000B7EAA" w:rsidRDefault="000B7EAA">
      <w:r>
        <w:t>You will be re-enacting this scene and videotaping it on your phone, camera or video recorder (you need to provide these)</w:t>
      </w:r>
    </w:p>
    <w:p w:rsidR="000B7EAA" w:rsidRDefault="000B7EAA" w:rsidP="000B7EAA">
      <w:pPr>
        <w:pStyle w:val="ListParagraph"/>
        <w:numPr>
          <w:ilvl w:val="0"/>
          <w:numId w:val="1"/>
        </w:numPr>
      </w:pPr>
      <w:r>
        <w:t>Write out the script in detail for your group to follow</w:t>
      </w:r>
    </w:p>
    <w:p w:rsidR="000B7EAA" w:rsidRDefault="000B7EAA" w:rsidP="000B7EAA">
      <w:pPr>
        <w:pStyle w:val="ListParagraph"/>
        <w:numPr>
          <w:ilvl w:val="0"/>
          <w:numId w:val="1"/>
        </w:numPr>
      </w:pPr>
      <w:r>
        <w:t>Set the scene</w:t>
      </w:r>
    </w:p>
    <w:p w:rsidR="000B7EAA" w:rsidRDefault="000B7EAA" w:rsidP="000B7EAA">
      <w:pPr>
        <w:pStyle w:val="ListParagraph"/>
        <w:numPr>
          <w:ilvl w:val="0"/>
          <w:numId w:val="1"/>
        </w:numPr>
      </w:pPr>
      <w:r>
        <w:t>Act out the scene and film it</w:t>
      </w:r>
    </w:p>
    <w:p w:rsidR="00A1313A" w:rsidRDefault="00A1313A" w:rsidP="000B7EAA">
      <w:pPr>
        <w:pStyle w:val="ListParagraph"/>
        <w:numPr>
          <w:ilvl w:val="0"/>
          <w:numId w:val="1"/>
        </w:numPr>
      </w:pPr>
      <w:r>
        <w:t>Rewrite the email or text in a way that would not lend itself to misinterpretation and then act it out and film it</w:t>
      </w:r>
    </w:p>
    <w:p w:rsidR="000B7EAA" w:rsidRDefault="000B7EAA" w:rsidP="000B7EAA">
      <w:pPr>
        <w:pStyle w:val="ListParagraph"/>
        <w:numPr>
          <w:ilvl w:val="0"/>
          <w:numId w:val="1"/>
        </w:numPr>
      </w:pPr>
      <w:r>
        <w:t xml:space="preserve">Upload the video to </w:t>
      </w:r>
      <w:proofErr w:type="spellStart"/>
      <w:r>
        <w:t>Youtube</w:t>
      </w:r>
      <w:proofErr w:type="spellEnd"/>
      <w:r>
        <w:t xml:space="preserve"> under “Unlisted” and send me the link</w:t>
      </w:r>
      <w:bookmarkStart w:id="0" w:name="_GoBack"/>
      <w:bookmarkEnd w:id="0"/>
    </w:p>
    <w:p w:rsidR="00A1313A" w:rsidRDefault="00A1313A" w:rsidP="00A1313A">
      <w:r>
        <w:t>Marking Criteria</w:t>
      </w:r>
    </w:p>
    <w:tbl>
      <w:tblPr>
        <w:tblStyle w:val="TableGrid"/>
        <w:tblW w:w="0" w:type="auto"/>
        <w:tblLook w:val="04A0" w:firstRow="1" w:lastRow="0" w:firstColumn="1" w:lastColumn="0" w:noHBand="0" w:noVBand="1"/>
      </w:tblPr>
      <w:tblGrid>
        <w:gridCol w:w="1915"/>
        <w:gridCol w:w="1915"/>
        <w:gridCol w:w="1915"/>
        <w:gridCol w:w="1915"/>
        <w:gridCol w:w="1916"/>
      </w:tblGrid>
      <w:tr w:rsidR="00A1313A" w:rsidTr="00C755D4">
        <w:tc>
          <w:tcPr>
            <w:tcW w:w="1915" w:type="dxa"/>
          </w:tcPr>
          <w:p w:rsidR="00A1313A" w:rsidRPr="00A1313A" w:rsidRDefault="00A1313A" w:rsidP="00A1313A">
            <w:pPr>
              <w:jc w:val="center"/>
              <w:rPr>
                <w:b/>
              </w:rPr>
            </w:pPr>
            <w:r w:rsidRPr="00A1313A">
              <w:rPr>
                <w:b/>
              </w:rPr>
              <w:t>Criteria</w:t>
            </w:r>
          </w:p>
        </w:tc>
        <w:tc>
          <w:tcPr>
            <w:tcW w:w="1915" w:type="dxa"/>
          </w:tcPr>
          <w:p w:rsidR="00A1313A" w:rsidRPr="00A1313A" w:rsidRDefault="00A1313A" w:rsidP="00A1313A">
            <w:pPr>
              <w:jc w:val="center"/>
              <w:rPr>
                <w:b/>
              </w:rPr>
            </w:pPr>
            <w:r w:rsidRPr="00A1313A">
              <w:rPr>
                <w:b/>
              </w:rPr>
              <w:t>Professional</w:t>
            </w:r>
          </w:p>
          <w:p w:rsidR="00A1313A" w:rsidRPr="00A1313A" w:rsidRDefault="00A1313A" w:rsidP="00A1313A">
            <w:pPr>
              <w:jc w:val="center"/>
              <w:rPr>
                <w:b/>
              </w:rPr>
            </w:pPr>
            <w:r w:rsidRPr="00A1313A">
              <w:rPr>
                <w:b/>
              </w:rPr>
              <w:t>4</w:t>
            </w:r>
          </w:p>
        </w:tc>
        <w:tc>
          <w:tcPr>
            <w:tcW w:w="1915" w:type="dxa"/>
          </w:tcPr>
          <w:p w:rsidR="00A1313A" w:rsidRPr="00A1313A" w:rsidRDefault="00A1313A" w:rsidP="00A1313A">
            <w:pPr>
              <w:jc w:val="center"/>
              <w:rPr>
                <w:b/>
              </w:rPr>
            </w:pPr>
            <w:r w:rsidRPr="00A1313A">
              <w:rPr>
                <w:b/>
              </w:rPr>
              <w:t>On your way</w:t>
            </w:r>
          </w:p>
          <w:p w:rsidR="00A1313A" w:rsidRPr="00A1313A" w:rsidRDefault="00A1313A" w:rsidP="00A1313A">
            <w:pPr>
              <w:jc w:val="center"/>
              <w:rPr>
                <w:b/>
              </w:rPr>
            </w:pPr>
            <w:r w:rsidRPr="00A1313A">
              <w:rPr>
                <w:b/>
              </w:rPr>
              <w:t>3</w:t>
            </w:r>
          </w:p>
        </w:tc>
        <w:tc>
          <w:tcPr>
            <w:tcW w:w="1915" w:type="dxa"/>
          </w:tcPr>
          <w:p w:rsidR="00A1313A" w:rsidRPr="00A1313A" w:rsidRDefault="00A1313A" w:rsidP="00A1313A">
            <w:pPr>
              <w:jc w:val="center"/>
              <w:rPr>
                <w:b/>
              </w:rPr>
            </w:pPr>
            <w:r w:rsidRPr="00A1313A">
              <w:rPr>
                <w:b/>
              </w:rPr>
              <w:t>Getting going</w:t>
            </w:r>
          </w:p>
          <w:p w:rsidR="00A1313A" w:rsidRPr="00A1313A" w:rsidRDefault="00A1313A" w:rsidP="00A1313A">
            <w:pPr>
              <w:jc w:val="center"/>
              <w:rPr>
                <w:b/>
              </w:rPr>
            </w:pPr>
            <w:r w:rsidRPr="00A1313A">
              <w:rPr>
                <w:b/>
              </w:rPr>
              <w:t>2</w:t>
            </w:r>
          </w:p>
        </w:tc>
        <w:tc>
          <w:tcPr>
            <w:tcW w:w="1916" w:type="dxa"/>
          </w:tcPr>
          <w:p w:rsidR="00A1313A" w:rsidRPr="00A1313A" w:rsidRDefault="00A1313A" w:rsidP="00A1313A">
            <w:pPr>
              <w:jc w:val="center"/>
              <w:rPr>
                <w:b/>
              </w:rPr>
            </w:pPr>
            <w:r w:rsidRPr="00A1313A">
              <w:rPr>
                <w:b/>
              </w:rPr>
              <w:t>Starting out</w:t>
            </w:r>
          </w:p>
          <w:p w:rsidR="00A1313A" w:rsidRPr="00A1313A" w:rsidRDefault="00A1313A" w:rsidP="00A1313A">
            <w:pPr>
              <w:jc w:val="center"/>
              <w:rPr>
                <w:b/>
              </w:rPr>
            </w:pPr>
            <w:r w:rsidRPr="00A1313A">
              <w:rPr>
                <w:b/>
              </w:rPr>
              <w:t>1</w:t>
            </w:r>
          </w:p>
        </w:tc>
      </w:tr>
      <w:tr w:rsidR="00A1313A" w:rsidTr="00C755D4">
        <w:tc>
          <w:tcPr>
            <w:tcW w:w="1915" w:type="dxa"/>
          </w:tcPr>
          <w:p w:rsidR="00A1313A" w:rsidRDefault="00A1313A" w:rsidP="00A1313A">
            <w:r>
              <w:t>Written script for both scenes</w:t>
            </w:r>
          </w:p>
          <w:p w:rsidR="00A1313A" w:rsidRDefault="00A1313A" w:rsidP="00A1313A">
            <w:r>
              <w:t>(misinterpreted and revamped scene)</w:t>
            </w:r>
          </w:p>
        </w:tc>
        <w:tc>
          <w:tcPr>
            <w:tcW w:w="1915" w:type="dxa"/>
          </w:tcPr>
          <w:p w:rsidR="00A1313A" w:rsidRDefault="00A1313A" w:rsidP="00A1313A">
            <w:r>
              <w:t>Well laid out written script in detail of what each person is saying and doing</w:t>
            </w:r>
          </w:p>
        </w:tc>
        <w:tc>
          <w:tcPr>
            <w:tcW w:w="1915" w:type="dxa"/>
          </w:tcPr>
          <w:p w:rsidR="00A1313A" w:rsidRDefault="00A1313A" w:rsidP="00A1313A">
            <w:r>
              <w:t>Good laid out written script of what each person should be saying</w:t>
            </w:r>
          </w:p>
        </w:tc>
        <w:tc>
          <w:tcPr>
            <w:tcW w:w="1915" w:type="dxa"/>
          </w:tcPr>
          <w:p w:rsidR="00A1313A" w:rsidRDefault="00A1313A" w:rsidP="00A1313A">
            <w:r>
              <w:t>Some information of what each person is to be doing</w:t>
            </w:r>
          </w:p>
        </w:tc>
        <w:tc>
          <w:tcPr>
            <w:tcW w:w="1916" w:type="dxa"/>
          </w:tcPr>
          <w:p w:rsidR="00A1313A" w:rsidRDefault="00A1313A" w:rsidP="00A1313A">
            <w:r>
              <w:t>No information of what each person should be doing</w:t>
            </w:r>
          </w:p>
        </w:tc>
      </w:tr>
      <w:tr w:rsidR="00A1313A" w:rsidTr="00C755D4">
        <w:tc>
          <w:tcPr>
            <w:tcW w:w="1915" w:type="dxa"/>
          </w:tcPr>
          <w:p w:rsidR="00A1313A" w:rsidRDefault="00A1313A" w:rsidP="00A1313A">
            <w:r>
              <w:t>Clearly acting out the scene</w:t>
            </w:r>
          </w:p>
          <w:p w:rsidR="00A1313A" w:rsidRDefault="00A1313A" w:rsidP="00A1313A"/>
        </w:tc>
        <w:tc>
          <w:tcPr>
            <w:tcW w:w="1915" w:type="dxa"/>
          </w:tcPr>
          <w:p w:rsidR="00A1313A" w:rsidRDefault="00A1313A" w:rsidP="00A1313A">
            <w:r>
              <w:t>Scene is set out clearing, able to understand the plot, can see what the written form of communication was.</w:t>
            </w:r>
          </w:p>
        </w:tc>
        <w:tc>
          <w:tcPr>
            <w:tcW w:w="1915" w:type="dxa"/>
          </w:tcPr>
          <w:p w:rsidR="00A1313A" w:rsidRDefault="00A1313A" w:rsidP="00A1313A">
            <w:r>
              <w:t>Scene is set out, somewhat confusing, can see what the written form of communication was</w:t>
            </w:r>
          </w:p>
        </w:tc>
        <w:tc>
          <w:tcPr>
            <w:tcW w:w="1915" w:type="dxa"/>
          </w:tcPr>
          <w:p w:rsidR="00A1313A" w:rsidRDefault="00A1313A" w:rsidP="00A1313A">
            <w:r>
              <w:t xml:space="preserve">Acting out some of the </w:t>
            </w:r>
            <w:r w:rsidR="00C755D4">
              <w:t>scene</w:t>
            </w:r>
            <w:r>
              <w:t xml:space="preserve"> but very confusing and not able to see the written form of </w:t>
            </w:r>
            <w:r w:rsidR="00C755D4">
              <w:t>communication</w:t>
            </w:r>
          </w:p>
        </w:tc>
        <w:tc>
          <w:tcPr>
            <w:tcW w:w="1916" w:type="dxa"/>
          </w:tcPr>
          <w:p w:rsidR="00A1313A" w:rsidRDefault="00C755D4" w:rsidP="00A1313A">
            <w:r>
              <w:t>Winging the acting</w:t>
            </w:r>
          </w:p>
        </w:tc>
      </w:tr>
      <w:tr w:rsidR="00A1313A" w:rsidTr="00C755D4">
        <w:tc>
          <w:tcPr>
            <w:tcW w:w="1915" w:type="dxa"/>
          </w:tcPr>
          <w:p w:rsidR="00A1313A" w:rsidRDefault="00A1313A" w:rsidP="00A1313A">
            <w:r>
              <w:t>The rewritten form of the email or texting and acting it out</w:t>
            </w:r>
          </w:p>
          <w:p w:rsidR="00A1313A" w:rsidRDefault="00A1313A" w:rsidP="00A1313A"/>
        </w:tc>
        <w:tc>
          <w:tcPr>
            <w:tcW w:w="1915" w:type="dxa"/>
          </w:tcPr>
          <w:p w:rsidR="00A1313A" w:rsidRDefault="00C755D4" w:rsidP="00C755D4">
            <w:r>
              <w:t>The rewritten form is completed and the scene is re-enacted using the new email or text</w:t>
            </w:r>
          </w:p>
        </w:tc>
        <w:tc>
          <w:tcPr>
            <w:tcW w:w="1915" w:type="dxa"/>
          </w:tcPr>
          <w:p w:rsidR="00A1313A" w:rsidRDefault="00C755D4" w:rsidP="00A1313A">
            <w:r>
              <w:t>The rewritten form is completed but the scene is not well re-enacted using the new email or text</w:t>
            </w:r>
          </w:p>
        </w:tc>
        <w:tc>
          <w:tcPr>
            <w:tcW w:w="1915" w:type="dxa"/>
          </w:tcPr>
          <w:p w:rsidR="00A1313A" w:rsidRDefault="00C755D4" w:rsidP="00A1313A">
            <w:r>
              <w:t>The rewritten form is not completed</w:t>
            </w:r>
          </w:p>
        </w:tc>
        <w:tc>
          <w:tcPr>
            <w:tcW w:w="1916" w:type="dxa"/>
          </w:tcPr>
          <w:p w:rsidR="00A1313A" w:rsidRDefault="00C755D4" w:rsidP="00A1313A">
            <w:r>
              <w:t>The rewritten for is not completed and the acting has been done hastily</w:t>
            </w:r>
          </w:p>
        </w:tc>
      </w:tr>
      <w:tr w:rsidR="00C755D4" w:rsidTr="00C755D4">
        <w:tc>
          <w:tcPr>
            <w:tcW w:w="1915" w:type="dxa"/>
          </w:tcPr>
          <w:p w:rsidR="00C755D4" w:rsidRDefault="00C755D4" w:rsidP="00A1313A">
            <w:r>
              <w:t>Group jobs</w:t>
            </w:r>
          </w:p>
        </w:tc>
        <w:tc>
          <w:tcPr>
            <w:tcW w:w="1915" w:type="dxa"/>
          </w:tcPr>
          <w:p w:rsidR="00C755D4" w:rsidRDefault="00C755D4" w:rsidP="00C755D4">
            <w:proofErr w:type="spellStart"/>
            <w:r>
              <w:t>Every one</w:t>
            </w:r>
            <w:proofErr w:type="spellEnd"/>
            <w:r>
              <w:t xml:space="preserve"> has a task and completed it extremely well</w:t>
            </w:r>
          </w:p>
        </w:tc>
        <w:tc>
          <w:tcPr>
            <w:tcW w:w="1915" w:type="dxa"/>
          </w:tcPr>
          <w:p w:rsidR="00C755D4" w:rsidRDefault="00C755D4" w:rsidP="00A1313A">
            <w:r>
              <w:t>Everyone has a task but really are not working well as a team</w:t>
            </w:r>
          </w:p>
        </w:tc>
        <w:tc>
          <w:tcPr>
            <w:tcW w:w="1915" w:type="dxa"/>
          </w:tcPr>
          <w:p w:rsidR="00C755D4" w:rsidRDefault="00C755D4" w:rsidP="00A1313A">
            <w:r>
              <w:t>Tasks have not been assigned and progress in not happening</w:t>
            </w:r>
          </w:p>
        </w:tc>
        <w:tc>
          <w:tcPr>
            <w:tcW w:w="1916" w:type="dxa"/>
          </w:tcPr>
          <w:p w:rsidR="00C755D4" w:rsidRDefault="00C755D4" w:rsidP="00A1313A">
            <w:r>
              <w:t xml:space="preserve">Tasks have not been assigned and </w:t>
            </w:r>
            <w:proofErr w:type="spellStart"/>
            <w:r>
              <w:t>individules</w:t>
            </w:r>
            <w:proofErr w:type="spellEnd"/>
            <w:r>
              <w:t xml:space="preserve"> are not engaged in the activity</w:t>
            </w:r>
          </w:p>
        </w:tc>
      </w:tr>
    </w:tbl>
    <w:p w:rsidR="00C755D4" w:rsidRDefault="00C755D4" w:rsidP="00A1313A"/>
    <w:sectPr w:rsidR="00C755D4" w:rsidSect="00C755D4">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22DFD"/>
    <w:multiLevelType w:val="hybridMultilevel"/>
    <w:tmpl w:val="011E2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AA"/>
    <w:rsid w:val="000B7EAA"/>
    <w:rsid w:val="00912804"/>
    <w:rsid w:val="00A1313A"/>
    <w:rsid w:val="00C7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AA"/>
    <w:pPr>
      <w:ind w:left="720"/>
      <w:contextualSpacing/>
    </w:pPr>
  </w:style>
  <w:style w:type="table" w:styleId="TableGrid">
    <w:name w:val="Table Grid"/>
    <w:basedOn w:val="TableNormal"/>
    <w:uiPriority w:val="59"/>
    <w:rsid w:val="00A13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AA"/>
    <w:pPr>
      <w:ind w:left="720"/>
      <w:contextualSpacing/>
    </w:pPr>
  </w:style>
  <w:style w:type="table" w:styleId="TableGrid">
    <w:name w:val="Table Grid"/>
    <w:basedOn w:val="TableNormal"/>
    <w:uiPriority w:val="59"/>
    <w:rsid w:val="00A13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 Epting</dc:creator>
  <cp:lastModifiedBy>Tanya M. Epting</cp:lastModifiedBy>
  <cp:revision>1</cp:revision>
  <dcterms:created xsi:type="dcterms:W3CDTF">2013-09-24T21:35:00Z</dcterms:created>
  <dcterms:modified xsi:type="dcterms:W3CDTF">2013-09-24T22:56:00Z</dcterms:modified>
</cp:coreProperties>
</file>