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2F9" w:rsidRPr="00CC5505" w:rsidRDefault="00105192" w:rsidP="00105192">
      <w:pPr>
        <w:jc w:val="center"/>
        <w:rPr>
          <w:rFonts w:ascii="Arial" w:hAnsi="Arial" w:cs="Arial"/>
          <w:b/>
          <w:sz w:val="28"/>
          <w:szCs w:val="28"/>
        </w:rPr>
      </w:pPr>
      <w:r w:rsidRPr="00CC5505">
        <w:rPr>
          <w:rFonts w:ascii="Arial" w:hAnsi="Arial" w:cs="Arial"/>
          <w:b/>
          <w:sz w:val="28"/>
          <w:szCs w:val="28"/>
        </w:rPr>
        <w:t>Starting on the sewing machine</w:t>
      </w:r>
    </w:p>
    <w:p w:rsidR="00105192" w:rsidRDefault="00105192" w:rsidP="0010519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Warn about sewing fingers and how to be very careful</w:t>
      </w:r>
    </w:p>
    <w:p w:rsidR="00105192" w:rsidRDefault="00105192" w:rsidP="0010519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Show how to take off and put the cover on</w:t>
      </w:r>
      <w:r w:rsidR="00BC7434">
        <w:rPr>
          <w:rFonts w:ascii="Arial" w:hAnsi="Arial" w:cs="Arial"/>
          <w:sz w:val="24"/>
          <w:szCs w:val="24"/>
        </w:rPr>
        <w:t xml:space="preserve"> and how to put on, don’t wrap cord</w:t>
      </w:r>
      <w:bookmarkStart w:id="0" w:name="_GoBack"/>
      <w:bookmarkEnd w:id="0"/>
    </w:p>
    <w:p w:rsidR="00105192" w:rsidRDefault="00105192" w:rsidP="0010519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Show were to put the cover and why</w:t>
      </w:r>
    </w:p>
    <w:p w:rsidR="00CC5505" w:rsidRDefault="00CC5505" w:rsidP="00CC5505">
      <w:pPr>
        <w:pStyle w:val="ListParagraph"/>
        <w:rPr>
          <w:rFonts w:ascii="Arial" w:hAnsi="Arial" w:cs="Arial"/>
          <w:sz w:val="24"/>
          <w:szCs w:val="24"/>
        </w:rPr>
      </w:pPr>
    </w:p>
    <w:p w:rsidR="00CC5505" w:rsidRDefault="00CC5505" w:rsidP="00CC5505">
      <w:pPr>
        <w:pStyle w:val="ListParagraph"/>
        <w:ind w:left="360"/>
        <w:rPr>
          <w:rFonts w:ascii="Arial" w:hAnsi="Arial" w:cs="Arial"/>
          <w:b/>
          <w:sz w:val="24"/>
          <w:szCs w:val="24"/>
        </w:rPr>
      </w:pPr>
      <w:r w:rsidRPr="00CC5505">
        <w:rPr>
          <w:rFonts w:ascii="Arial" w:hAnsi="Arial" w:cs="Arial"/>
          <w:b/>
          <w:sz w:val="24"/>
          <w:szCs w:val="24"/>
        </w:rPr>
        <w:t>Looking at the Machine and trying it out</w:t>
      </w:r>
    </w:p>
    <w:p w:rsidR="00CC5505" w:rsidRPr="00CC5505" w:rsidRDefault="00CC5505" w:rsidP="00CC5505">
      <w:pPr>
        <w:pStyle w:val="ListParagraph"/>
        <w:ind w:left="360"/>
        <w:rPr>
          <w:rFonts w:ascii="Arial" w:hAnsi="Arial" w:cs="Arial"/>
          <w:b/>
          <w:sz w:val="24"/>
          <w:szCs w:val="24"/>
        </w:rPr>
      </w:pPr>
    </w:p>
    <w:p w:rsidR="00105192" w:rsidRDefault="00105192" w:rsidP="0010519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Draw picture of machine on board</w:t>
      </w:r>
    </w:p>
    <w:p w:rsidR="00105192" w:rsidRDefault="00105192" w:rsidP="0010519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Show where the presser foot is and how to lift it up</w:t>
      </w:r>
    </w:p>
    <w:p w:rsidR="00105192" w:rsidRDefault="00105192" w:rsidP="0010519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Show hand wheel and how to rotate it towards you to bring the needle up  and down</w:t>
      </w:r>
    </w:p>
    <w:p w:rsidR="00105192" w:rsidRPr="00105192" w:rsidRDefault="00105192" w:rsidP="00105192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105192">
        <w:rPr>
          <w:rFonts w:ascii="Arial" w:hAnsi="Arial" w:cs="Arial"/>
          <w:b/>
          <w:sz w:val="24"/>
          <w:szCs w:val="24"/>
        </w:rPr>
        <w:t>NOTE:</w:t>
      </w:r>
      <w:r>
        <w:rPr>
          <w:rFonts w:ascii="Arial" w:hAnsi="Arial" w:cs="Arial"/>
          <w:b/>
          <w:sz w:val="24"/>
          <w:szCs w:val="24"/>
        </w:rPr>
        <w:t xml:space="preserve"> Never move any dials when the machine is going or the needle is down</w:t>
      </w:r>
    </w:p>
    <w:p w:rsidR="00105192" w:rsidRDefault="00105192" w:rsidP="0010519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Hand on the foot peddle, press it to see how much pressure needs to be applied</w:t>
      </w:r>
    </w:p>
    <w:p w:rsidR="00105192" w:rsidRDefault="00105192" w:rsidP="0010519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Hand on foot peddle show what the three arrows do  &gt; &gt;&gt; &gt;&gt;&gt; how does the speed change</w:t>
      </w:r>
    </w:p>
    <w:p w:rsidR="00105192" w:rsidRDefault="00105192" w:rsidP="0010519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Engage the bobbin winder and what happens?</w:t>
      </w:r>
    </w:p>
    <w:p w:rsidR="00105192" w:rsidRDefault="00105192" w:rsidP="0010519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Pull the hand wheel out to see what happens</w:t>
      </w:r>
    </w:p>
    <w:p w:rsidR="00105192" w:rsidRPr="00CC5505" w:rsidRDefault="00CC5505" w:rsidP="00105192">
      <w:pPr>
        <w:rPr>
          <w:rFonts w:ascii="Arial" w:hAnsi="Arial" w:cs="Arial"/>
          <w:b/>
          <w:sz w:val="24"/>
          <w:szCs w:val="24"/>
        </w:rPr>
      </w:pPr>
      <w:r w:rsidRPr="00CC5505">
        <w:rPr>
          <w:rFonts w:ascii="Arial" w:hAnsi="Arial" w:cs="Arial"/>
          <w:b/>
          <w:sz w:val="24"/>
          <w:szCs w:val="24"/>
        </w:rPr>
        <w:t>Loose Leaf Paper Sewing</w:t>
      </w:r>
    </w:p>
    <w:p w:rsidR="00105192" w:rsidRDefault="00CC5505" w:rsidP="00105192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½ sheet </w:t>
      </w:r>
      <w:r w:rsidR="00105192">
        <w:rPr>
          <w:rFonts w:ascii="Arial" w:hAnsi="Arial" w:cs="Arial"/>
          <w:sz w:val="24"/>
          <w:szCs w:val="24"/>
        </w:rPr>
        <w:t>Loose Leaf Paper sewing – no hands right now</w:t>
      </w:r>
    </w:p>
    <w:p w:rsidR="00105192" w:rsidRDefault="00105192" w:rsidP="00105192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Sew anywhere to see what the stitching looks like</w:t>
      </w:r>
    </w:p>
    <w:p w:rsidR="00105192" w:rsidRDefault="00105192" w:rsidP="00105192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Show the A B C D stitch dial and explain that these are different stitch types</w:t>
      </w:r>
    </w:p>
    <w:p w:rsidR="00105192" w:rsidRDefault="00105192" w:rsidP="00105192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 to A and stitch</w:t>
      </w:r>
    </w:p>
    <w:p w:rsidR="00105192" w:rsidRDefault="00105192" w:rsidP="00105192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Show what the number dial does (stitch length) have them go from 1 to 4, what is the difference</w:t>
      </w:r>
    </w:p>
    <w:p w:rsidR="00105192" w:rsidRDefault="00105192" w:rsidP="00105192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Show the stitch width dial and what happens when they are on A and move it from 0 t</w:t>
      </w:r>
      <w:r w:rsidR="00CC5505">
        <w:rPr>
          <w:rFonts w:ascii="Arial" w:hAnsi="Arial" w:cs="Arial"/>
          <w:sz w:val="24"/>
          <w:szCs w:val="24"/>
        </w:rPr>
        <w:t>o 5 (the needle moves positions)</w:t>
      </w:r>
    </w:p>
    <w:p w:rsidR="00105192" w:rsidRDefault="00105192" w:rsidP="00105192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Have them go to the </w:t>
      </w:r>
      <w:proofErr w:type="spellStart"/>
      <w:r>
        <w:rPr>
          <w:rFonts w:ascii="Arial" w:hAnsi="Arial" w:cs="Arial"/>
          <w:sz w:val="24"/>
          <w:szCs w:val="24"/>
        </w:rPr>
        <w:t>Zig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Zag</w:t>
      </w:r>
      <w:proofErr w:type="spellEnd"/>
      <w:r>
        <w:rPr>
          <w:rFonts w:ascii="Arial" w:hAnsi="Arial" w:cs="Arial"/>
          <w:sz w:val="24"/>
          <w:szCs w:val="24"/>
        </w:rPr>
        <w:t xml:space="preserve"> (C) and start at 1 and then go to 5</w:t>
      </w:r>
    </w:p>
    <w:p w:rsidR="00CC5505" w:rsidRDefault="00CC5505" w:rsidP="00105192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Let them try out other stitches changing the stitch length and width</w:t>
      </w:r>
    </w:p>
    <w:p w:rsidR="00CC5505" w:rsidRDefault="00CC5505" w:rsidP="00105192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Show “up/down” button and what happens to the needle</w:t>
      </w:r>
    </w:p>
    <w:p w:rsidR="00CC5505" w:rsidRDefault="00CC5505" w:rsidP="00CC5505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Lift up the pressure foot and try to sew, what happens?</w:t>
      </w:r>
    </w:p>
    <w:p w:rsidR="000E6125" w:rsidRPr="00CC5505" w:rsidRDefault="000E6125" w:rsidP="00CC5505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Show the reverse button and what happens</w:t>
      </w:r>
    </w:p>
    <w:p w:rsidR="00CC5505" w:rsidRPr="00CC5505" w:rsidRDefault="00CC5505" w:rsidP="00CC5505">
      <w:pPr>
        <w:rPr>
          <w:rFonts w:ascii="Arial" w:hAnsi="Arial" w:cs="Arial"/>
          <w:b/>
          <w:sz w:val="24"/>
          <w:szCs w:val="24"/>
        </w:rPr>
      </w:pPr>
      <w:r w:rsidRPr="00CC5505">
        <w:rPr>
          <w:rFonts w:ascii="Arial" w:hAnsi="Arial" w:cs="Arial"/>
          <w:b/>
          <w:sz w:val="24"/>
          <w:szCs w:val="24"/>
        </w:rPr>
        <w:t>Go over the definitions of the parts</w:t>
      </w:r>
    </w:p>
    <w:p w:rsidR="00CC5505" w:rsidRDefault="00CC5505" w:rsidP="00CC5505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Read out the definition and ask what they think it is</w:t>
      </w:r>
    </w:p>
    <w:p w:rsidR="00CC5505" w:rsidRDefault="00CC5505" w:rsidP="00CC5505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Tell them the answer and have them find it on their # guide and put beside the answer.</w:t>
      </w:r>
    </w:p>
    <w:p w:rsidR="00CC5505" w:rsidRDefault="00CC5505" w:rsidP="00CC5505">
      <w:pPr>
        <w:pStyle w:val="ListParagraph"/>
        <w:rPr>
          <w:rFonts w:ascii="Arial" w:hAnsi="Arial" w:cs="Arial"/>
          <w:sz w:val="24"/>
          <w:szCs w:val="24"/>
        </w:rPr>
      </w:pPr>
    </w:p>
    <w:p w:rsidR="00CC5505" w:rsidRPr="000E6125" w:rsidRDefault="00CC5505" w:rsidP="00CC5505">
      <w:pPr>
        <w:pStyle w:val="ListParagraph"/>
        <w:ind w:left="0"/>
        <w:rPr>
          <w:rFonts w:ascii="Arial" w:hAnsi="Arial" w:cs="Arial"/>
          <w:b/>
          <w:sz w:val="24"/>
          <w:szCs w:val="24"/>
        </w:rPr>
      </w:pPr>
      <w:r w:rsidRPr="000E6125">
        <w:rPr>
          <w:rFonts w:ascii="Arial" w:hAnsi="Arial" w:cs="Arial"/>
          <w:b/>
          <w:sz w:val="24"/>
          <w:szCs w:val="24"/>
        </w:rPr>
        <w:lastRenderedPageBreak/>
        <w:t>Highways</w:t>
      </w:r>
    </w:p>
    <w:p w:rsidR="00CC5505" w:rsidRDefault="000E6125" w:rsidP="00CC5505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Practice on the first one and once comfortable then do the good copy</w:t>
      </w:r>
    </w:p>
    <w:p w:rsidR="000E6125" w:rsidRDefault="000E6125" w:rsidP="00CC5505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Show them how to stop and pivot for the corners</w:t>
      </w:r>
    </w:p>
    <w:p w:rsidR="000E6125" w:rsidRDefault="000E6125" w:rsidP="00CC5505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Tell them that I need to see the part where they need to pivot </w:t>
      </w:r>
    </w:p>
    <w:p w:rsidR="000E6125" w:rsidRDefault="000E6125" w:rsidP="00CC5505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the wavy lines first practice then good copy</w:t>
      </w:r>
    </w:p>
    <w:p w:rsidR="000E6125" w:rsidRDefault="000E6125" w:rsidP="00CC5505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Stitch the heart</w:t>
      </w:r>
    </w:p>
    <w:p w:rsidR="000E6125" w:rsidRDefault="000E6125" w:rsidP="00CC5505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Stitch the D – show how to line up the edge with the 1.5 cm</w:t>
      </w:r>
    </w:p>
    <w:p w:rsidR="000E6125" w:rsidRDefault="000E6125" w:rsidP="000E6125"/>
    <w:p w:rsidR="000E6125" w:rsidRPr="000E6125" w:rsidRDefault="000E6125" w:rsidP="000E6125">
      <w:pPr>
        <w:tabs>
          <w:tab w:val="left" w:pos="3622"/>
        </w:tabs>
      </w:pPr>
    </w:p>
    <w:sectPr w:rsidR="000E6125" w:rsidRPr="000E6125" w:rsidSect="00105192">
      <w:headerReference w:type="default" r:id="rId9"/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F6C" w:rsidRDefault="00571F6C" w:rsidP="00105192">
      <w:pPr>
        <w:spacing w:after="0" w:line="240" w:lineRule="auto"/>
      </w:pPr>
      <w:r>
        <w:separator/>
      </w:r>
    </w:p>
  </w:endnote>
  <w:endnote w:type="continuationSeparator" w:id="0">
    <w:p w:rsidR="00571F6C" w:rsidRDefault="00571F6C" w:rsidP="00105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F6C" w:rsidRDefault="00571F6C" w:rsidP="00105192">
      <w:pPr>
        <w:spacing w:after="0" w:line="240" w:lineRule="auto"/>
      </w:pPr>
      <w:r>
        <w:separator/>
      </w:r>
    </w:p>
  </w:footnote>
  <w:footnote w:type="continuationSeparator" w:id="0">
    <w:p w:rsidR="00571F6C" w:rsidRDefault="00571F6C" w:rsidP="001051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395"/>
      <w:gridCol w:w="1195"/>
    </w:tblGrid>
    <w:tr w:rsidR="00105192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4ABDA9672ED14A64AD3293078881D7F3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765" w:type="dxa"/>
            </w:tcPr>
            <w:p w:rsidR="00105192" w:rsidRDefault="00105192" w:rsidP="00105192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WGSS                        Textiles – Starting on the Machine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76923C" w:themeColor="accent3" w:themeShade="BF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77761609"/>
          <w:placeholder>
            <w:docPart w:val="6B1A5D658E574CEFA1F9F23838544678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Content>
          <w:tc>
            <w:tcPr>
              <w:tcW w:w="1105" w:type="dxa"/>
            </w:tcPr>
            <w:p w:rsidR="00105192" w:rsidRPr="00105192" w:rsidRDefault="00105192" w:rsidP="00105192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76923C" w:themeColor="accent3" w:themeShade="BF"/>
                  <w:sz w:val="36"/>
                  <w:szCs w:val="36"/>
                  <w14:numForm w14:val="oldStyle"/>
                </w:rPr>
              </w:pPr>
              <w:r w:rsidRPr="00105192">
                <w:rPr>
                  <w:rFonts w:asciiTheme="majorHAnsi" w:eastAsiaTheme="majorEastAsia" w:hAnsiTheme="majorHAnsi" w:cstheme="majorBidi"/>
                  <w:b/>
                  <w:bCs/>
                  <w:color w:val="76923C" w:themeColor="accent3" w:themeShade="BF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Gr. 8</w:t>
              </w:r>
            </w:p>
          </w:tc>
        </w:sdtContent>
      </w:sdt>
    </w:tr>
  </w:tbl>
  <w:p w:rsidR="00105192" w:rsidRDefault="0010519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2593F"/>
    <w:multiLevelType w:val="hybridMultilevel"/>
    <w:tmpl w:val="7A441A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9C669A"/>
    <w:multiLevelType w:val="hybridMultilevel"/>
    <w:tmpl w:val="0582B5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320335"/>
    <w:multiLevelType w:val="hybridMultilevel"/>
    <w:tmpl w:val="058E5E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2174C9"/>
    <w:multiLevelType w:val="hybridMultilevel"/>
    <w:tmpl w:val="A88219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0D63FE"/>
    <w:multiLevelType w:val="hybridMultilevel"/>
    <w:tmpl w:val="DAC8E4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192"/>
    <w:rsid w:val="000E6125"/>
    <w:rsid w:val="00105192"/>
    <w:rsid w:val="002C5968"/>
    <w:rsid w:val="00571F6C"/>
    <w:rsid w:val="009112F9"/>
    <w:rsid w:val="00BC7434"/>
    <w:rsid w:val="00CC5505"/>
    <w:rsid w:val="00DB4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51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192"/>
  </w:style>
  <w:style w:type="paragraph" w:styleId="Footer">
    <w:name w:val="footer"/>
    <w:basedOn w:val="Normal"/>
    <w:link w:val="FooterChar"/>
    <w:uiPriority w:val="99"/>
    <w:unhideWhenUsed/>
    <w:rsid w:val="001051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192"/>
  </w:style>
  <w:style w:type="paragraph" w:styleId="BalloonText">
    <w:name w:val="Balloon Text"/>
    <w:basedOn w:val="Normal"/>
    <w:link w:val="BalloonTextChar"/>
    <w:uiPriority w:val="99"/>
    <w:semiHidden/>
    <w:unhideWhenUsed/>
    <w:rsid w:val="00105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19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051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51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192"/>
  </w:style>
  <w:style w:type="paragraph" w:styleId="Footer">
    <w:name w:val="footer"/>
    <w:basedOn w:val="Normal"/>
    <w:link w:val="FooterChar"/>
    <w:uiPriority w:val="99"/>
    <w:unhideWhenUsed/>
    <w:rsid w:val="001051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192"/>
  </w:style>
  <w:style w:type="paragraph" w:styleId="BalloonText">
    <w:name w:val="Balloon Text"/>
    <w:basedOn w:val="Normal"/>
    <w:link w:val="BalloonTextChar"/>
    <w:uiPriority w:val="99"/>
    <w:semiHidden/>
    <w:unhideWhenUsed/>
    <w:rsid w:val="00105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19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051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ABDA9672ED14A64AD3293078881D7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B6EAF-2AEB-4502-81A2-702E3F3E02AD}"/>
      </w:docPartPr>
      <w:docPartBody>
        <w:p w:rsidR="00000000" w:rsidRDefault="0041713C" w:rsidP="0041713C">
          <w:pPr>
            <w:pStyle w:val="4ABDA9672ED14A64AD3293078881D7F3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6B1A5D658E574CEFA1F9F238385446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BE1E09-13C6-4630-B332-A236137682A3}"/>
      </w:docPartPr>
      <w:docPartBody>
        <w:p w:rsidR="00000000" w:rsidRDefault="0041713C" w:rsidP="0041713C">
          <w:pPr>
            <w:pStyle w:val="6B1A5D658E574CEFA1F9F23838544678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13C"/>
    <w:rsid w:val="0041713C"/>
    <w:rsid w:val="00C15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ABDA9672ED14A64AD3293078881D7F3">
    <w:name w:val="4ABDA9672ED14A64AD3293078881D7F3"/>
    <w:rsid w:val="0041713C"/>
  </w:style>
  <w:style w:type="paragraph" w:customStyle="1" w:styleId="6B1A5D658E574CEFA1F9F23838544678">
    <w:name w:val="6B1A5D658E574CEFA1F9F23838544678"/>
    <w:rsid w:val="0041713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ABDA9672ED14A64AD3293078881D7F3">
    <w:name w:val="4ABDA9672ED14A64AD3293078881D7F3"/>
    <w:rsid w:val="0041713C"/>
  </w:style>
  <w:style w:type="paragraph" w:customStyle="1" w:styleId="6B1A5D658E574CEFA1F9F23838544678">
    <w:name w:val="6B1A5D658E574CEFA1F9F23838544678"/>
    <w:rsid w:val="004171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Gr. 8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WGSS                        Textiles – Starting on the Machine</vt:lpstr>
    </vt:vector>
  </TitlesOfParts>
  <Company/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WGSS                        Textiles – Starting on the Machine</dc:title>
  <dc:creator>Tanya Epting</dc:creator>
  <cp:lastModifiedBy>Tanya Epting</cp:lastModifiedBy>
  <cp:revision>4</cp:revision>
  <cp:lastPrinted>2014-09-26T03:21:00Z</cp:lastPrinted>
  <dcterms:created xsi:type="dcterms:W3CDTF">2014-09-26T02:56:00Z</dcterms:created>
  <dcterms:modified xsi:type="dcterms:W3CDTF">2014-09-26T03:22:00Z</dcterms:modified>
</cp:coreProperties>
</file>