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C" w:rsidRPr="00A035AB" w:rsidRDefault="00A035AB" w:rsidP="00A035AB">
      <w:pPr>
        <w:jc w:val="center"/>
        <w:rPr>
          <w:rFonts w:ascii="Arial" w:hAnsi="Arial" w:cs="Arial"/>
          <w:b/>
          <w:sz w:val="28"/>
          <w:szCs w:val="28"/>
        </w:rPr>
      </w:pPr>
      <w:r w:rsidRPr="00A035AB">
        <w:rPr>
          <w:rFonts w:ascii="Arial" w:hAnsi="Arial" w:cs="Arial"/>
          <w:b/>
          <w:sz w:val="28"/>
          <w:szCs w:val="28"/>
        </w:rPr>
        <w:t>Timeline of Adult</w:t>
      </w:r>
      <w:r w:rsidR="00F56A5C" w:rsidRPr="00A035AB">
        <w:rPr>
          <w:rFonts w:ascii="Arial" w:hAnsi="Arial" w:cs="Arial"/>
          <w:b/>
          <w:sz w:val="28"/>
          <w:szCs w:val="28"/>
        </w:rPr>
        <w:t xml:space="preserve"> Milestones</w:t>
      </w:r>
    </w:p>
    <w:p w:rsidR="004105B7" w:rsidRDefault="004105B7" w:rsidP="00F56A5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105B7" w:rsidRPr="00A035AB" w:rsidRDefault="00A035AB" w:rsidP="00F56A5C">
      <w:pPr>
        <w:rPr>
          <w:rFonts w:ascii="Arial" w:hAnsi="Arial" w:cs="Arial"/>
          <w:sz w:val="22"/>
          <w:szCs w:val="22"/>
        </w:rPr>
      </w:pPr>
      <w:r w:rsidRPr="00A035AB">
        <w:rPr>
          <w:rFonts w:ascii="Arial" w:hAnsi="Arial" w:cs="Arial"/>
          <w:sz w:val="22"/>
          <w:szCs w:val="22"/>
        </w:rPr>
        <w:t xml:space="preserve">        </w:t>
      </w:r>
      <w:r w:rsidR="00E57C44" w:rsidRPr="00A035AB">
        <w:rPr>
          <w:rFonts w:ascii="Arial" w:hAnsi="Arial" w:cs="Arial"/>
          <w:sz w:val="22"/>
          <w:szCs w:val="22"/>
        </w:rPr>
        <w:t>AGE</w:t>
      </w:r>
      <w:r w:rsidR="00E57C44" w:rsidRPr="00A035AB">
        <w:rPr>
          <w:rFonts w:ascii="Arial" w:hAnsi="Arial" w:cs="Arial"/>
          <w:sz w:val="22"/>
          <w:szCs w:val="22"/>
        </w:rPr>
        <w:tab/>
      </w:r>
      <w:r w:rsidR="00E57C44" w:rsidRPr="00A035AB">
        <w:rPr>
          <w:rFonts w:ascii="Arial" w:hAnsi="Arial" w:cs="Arial"/>
          <w:sz w:val="22"/>
          <w:szCs w:val="22"/>
        </w:rPr>
        <w:tab/>
      </w:r>
      <w:r w:rsidR="00E57C44" w:rsidRPr="00A035AB">
        <w:rPr>
          <w:rFonts w:ascii="Arial" w:hAnsi="Arial" w:cs="Arial"/>
          <w:sz w:val="22"/>
          <w:szCs w:val="22"/>
        </w:rPr>
        <w:tab/>
      </w:r>
      <w:r w:rsidR="00E57C44" w:rsidRPr="00A035AB">
        <w:rPr>
          <w:rFonts w:ascii="Arial" w:hAnsi="Arial" w:cs="Arial"/>
          <w:sz w:val="22"/>
          <w:szCs w:val="22"/>
        </w:rPr>
        <w:tab/>
      </w:r>
      <w:r w:rsidR="00E57C44" w:rsidRPr="00A035AB">
        <w:rPr>
          <w:rFonts w:ascii="Arial" w:hAnsi="Arial" w:cs="Arial"/>
          <w:sz w:val="22"/>
          <w:szCs w:val="22"/>
        </w:rPr>
        <w:tab/>
      </w:r>
      <w:r w:rsidR="00E57C44" w:rsidRPr="00A035AB">
        <w:rPr>
          <w:rFonts w:ascii="Arial" w:hAnsi="Arial" w:cs="Arial"/>
          <w:sz w:val="22"/>
          <w:szCs w:val="22"/>
        </w:rPr>
        <w:tab/>
      </w:r>
      <w:r w:rsidR="00E57C44" w:rsidRPr="00A035AB">
        <w:rPr>
          <w:rFonts w:ascii="Arial" w:hAnsi="Arial" w:cs="Arial"/>
          <w:sz w:val="22"/>
          <w:szCs w:val="22"/>
        </w:rPr>
        <w:tab/>
        <w:t>MILESTONE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807"/>
        <w:gridCol w:w="7057"/>
      </w:tblGrid>
      <w:tr w:rsidR="00E57C44" w:rsidRPr="00A035AB" w:rsidTr="00A035AB">
        <w:trPr>
          <w:trHeight w:val="205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years</w:t>
            </w: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High School Graduation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05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Enters workforce more hours/week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05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First trip/vacation without parents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First car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Moves out on own (or with a roommate) – away from parent’s house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Enters post-secondary education/training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First credit card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Dating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18 – 23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Graduates post-secondary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24 – 30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First career-type employment</w:t>
            </w: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24 – 30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Co-habitation</w:t>
            </w: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655CCD" w:rsidRPr="00A035AB" w:rsidRDefault="00655CCD" w:rsidP="0065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24 – 30 years</w:t>
            </w:r>
          </w:p>
          <w:p w:rsidR="00E57C44" w:rsidRPr="00A035AB" w:rsidRDefault="00E57C44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Marriage</w:t>
            </w: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30 – 35 years</w:t>
            </w:r>
          </w:p>
        </w:tc>
        <w:tc>
          <w:tcPr>
            <w:tcW w:w="3577" w:type="pct"/>
          </w:tcPr>
          <w:p w:rsidR="00655CCD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Becomes a Home Owner – 1</w:t>
            </w:r>
            <w:r w:rsidRPr="00A035A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035AB">
              <w:rPr>
                <w:rFonts w:ascii="Arial" w:hAnsi="Arial" w:cs="Arial"/>
                <w:sz w:val="22"/>
                <w:szCs w:val="22"/>
              </w:rPr>
              <w:t xml:space="preserve"> mortgage</w:t>
            </w:r>
          </w:p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30 – 40 years</w:t>
            </w:r>
          </w:p>
        </w:tc>
        <w:tc>
          <w:tcPr>
            <w:tcW w:w="3577" w:type="pct"/>
          </w:tcPr>
          <w:p w:rsidR="00E57C44" w:rsidRPr="00A035AB" w:rsidRDefault="00E57C44" w:rsidP="00F56A5C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Birth of Children (may not necessarily come after marriage, although traditionally it did)</w:t>
            </w: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30 – 40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Career advancement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30 – 50 years</w:t>
            </w: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Children’s milestones (all the ones listed above as experienced through parent’s eyes)</w:t>
            </w: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40 – 50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Children move away from home – Empty nesters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40 – 60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Marriage of children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6AA" w:rsidRPr="00A035AB" w:rsidTr="00A035AB">
        <w:trPr>
          <w:trHeight w:val="227"/>
        </w:trPr>
        <w:tc>
          <w:tcPr>
            <w:tcW w:w="1423" w:type="pct"/>
          </w:tcPr>
          <w:p w:rsidR="007836AA" w:rsidRPr="00A035AB" w:rsidRDefault="007836AA" w:rsidP="00F56A5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i/>
                <w:sz w:val="22"/>
                <w:szCs w:val="22"/>
              </w:rPr>
              <w:t>40 – 70 years</w:t>
            </w:r>
          </w:p>
        </w:tc>
        <w:tc>
          <w:tcPr>
            <w:tcW w:w="3577" w:type="pct"/>
          </w:tcPr>
          <w:p w:rsidR="007836AA" w:rsidRPr="00A035AB" w:rsidRDefault="007836AA" w:rsidP="00E57C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35AB">
              <w:rPr>
                <w:rFonts w:ascii="Arial" w:hAnsi="Arial" w:cs="Arial"/>
                <w:i/>
                <w:sz w:val="22"/>
                <w:szCs w:val="22"/>
              </w:rPr>
              <w:t>Death of a parent</w:t>
            </w: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40 – 60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Birth of grandchildren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65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Retirement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65 +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Housing downsizing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65 +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Moves into retirement residence/health care services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65 + years</w:t>
            </w:r>
          </w:p>
        </w:tc>
        <w:tc>
          <w:tcPr>
            <w:tcW w:w="3577" w:type="pct"/>
          </w:tcPr>
          <w:p w:rsidR="00655CCD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>Death of a spouse</w:t>
            </w:r>
          </w:p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C44" w:rsidRPr="00A035AB" w:rsidTr="00A035AB">
        <w:trPr>
          <w:trHeight w:val="227"/>
        </w:trPr>
        <w:tc>
          <w:tcPr>
            <w:tcW w:w="1423" w:type="pct"/>
          </w:tcPr>
          <w:p w:rsidR="00E57C44" w:rsidRPr="00A035AB" w:rsidRDefault="00655CCD" w:rsidP="00F56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5AB">
              <w:rPr>
                <w:rFonts w:ascii="Arial" w:hAnsi="Arial" w:cs="Arial"/>
                <w:b/>
                <w:sz w:val="22"/>
                <w:szCs w:val="22"/>
              </w:rPr>
              <w:t>65 + years</w:t>
            </w:r>
          </w:p>
        </w:tc>
        <w:tc>
          <w:tcPr>
            <w:tcW w:w="3577" w:type="pct"/>
          </w:tcPr>
          <w:p w:rsidR="00E57C44" w:rsidRPr="00A035AB" w:rsidRDefault="00E57C44" w:rsidP="00E57C44">
            <w:pPr>
              <w:rPr>
                <w:rFonts w:ascii="Arial" w:hAnsi="Arial" w:cs="Arial"/>
                <w:sz w:val="22"/>
                <w:szCs w:val="22"/>
              </w:rPr>
            </w:pPr>
            <w:r w:rsidRPr="00A035AB">
              <w:rPr>
                <w:rFonts w:ascii="Arial" w:hAnsi="Arial" w:cs="Arial"/>
                <w:sz w:val="22"/>
                <w:szCs w:val="22"/>
              </w:rPr>
              <w:t xml:space="preserve">Death </w:t>
            </w:r>
          </w:p>
        </w:tc>
      </w:tr>
    </w:tbl>
    <w:p w:rsidR="00F56A5C" w:rsidRPr="00220D19" w:rsidRDefault="005D368F" w:rsidP="00A035AB">
      <w:pPr>
        <w:rPr>
          <w:sz w:val="20"/>
          <w:szCs w:val="20"/>
        </w:rPr>
      </w:pPr>
      <w:r w:rsidRPr="00A035AB">
        <w:rPr>
          <w:rFonts w:ascii="Arial" w:hAnsi="Arial" w:cs="Arial"/>
          <w:i/>
          <w:sz w:val="22"/>
          <w:szCs w:val="22"/>
        </w:rPr>
        <w:t>At any point in this timeline, one may experience a re-cycling of events. For example, if one gets married and then gets divorced they may see themselves needing to start at a previously achieved level (re-locate, get a new job, buy a new home, dating, re-marriage, etc.)</w:t>
      </w:r>
      <w:r w:rsidR="00A035AB" w:rsidRPr="00220D19">
        <w:rPr>
          <w:sz w:val="20"/>
          <w:szCs w:val="20"/>
        </w:rPr>
        <w:t xml:space="preserve"> </w:t>
      </w:r>
      <w:bookmarkStart w:id="0" w:name="_GoBack"/>
      <w:bookmarkEnd w:id="0"/>
    </w:p>
    <w:sectPr w:rsidR="00F56A5C" w:rsidRPr="00220D19" w:rsidSect="00A035AB">
      <w:headerReference w:type="default" r:id="rId7"/>
      <w:pgSz w:w="12240" w:h="15840"/>
      <w:pgMar w:top="1008" w:right="1296" w:bottom="576" w:left="1296" w:header="432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AD" w:rsidRDefault="007624AD" w:rsidP="00A035AB">
      <w:r>
        <w:separator/>
      </w:r>
    </w:p>
  </w:endnote>
  <w:endnote w:type="continuationSeparator" w:id="0">
    <w:p w:rsidR="007624AD" w:rsidRDefault="007624AD" w:rsidP="00A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AD" w:rsidRDefault="007624AD" w:rsidP="00A035AB">
      <w:r>
        <w:separator/>
      </w:r>
    </w:p>
  </w:footnote>
  <w:footnote w:type="continuationSeparator" w:id="0">
    <w:p w:rsidR="007624AD" w:rsidRDefault="007624AD" w:rsidP="00A0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BDE7EEA662436D9334CC18646556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35AB" w:rsidRDefault="00A035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WGSS                 Family Studies 12 – Time line of Adult Milestones</w:t>
        </w:r>
      </w:p>
    </w:sdtContent>
  </w:sdt>
  <w:p w:rsidR="00A035AB" w:rsidRDefault="00A03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C"/>
    <w:rsid w:val="000453AF"/>
    <w:rsid w:val="000B68A1"/>
    <w:rsid w:val="003825D6"/>
    <w:rsid w:val="00393B32"/>
    <w:rsid w:val="004105B7"/>
    <w:rsid w:val="00414C63"/>
    <w:rsid w:val="00502B32"/>
    <w:rsid w:val="005D368F"/>
    <w:rsid w:val="006407BA"/>
    <w:rsid w:val="00655CCD"/>
    <w:rsid w:val="007624AD"/>
    <w:rsid w:val="007836AA"/>
    <w:rsid w:val="00A035AB"/>
    <w:rsid w:val="00CB212B"/>
    <w:rsid w:val="00DE2F87"/>
    <w:rsid w:val="00E57C44"/>
    <w:rsid w:val="00E96486"/>
    <w:rsid w:val="00F56A5C"/>
    <w:rsid w:val="00FD1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F56A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A5C"/>
    <w:rPr>
      <w:color w:val="0000FF"/>
      <w:u w:val="single"/>
    </w:rPr>
  </w:style>
  <w:style w:type="character" w:customStyle="1" w:styleId="normal1">
    <w:name w:val="normal1"/>
    <w:rsid w:val="00F56A5C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42C"/>
    <w:rPr>
      <w:color w:val="800080" w:themeColor="followedHyperlink"/>
      <w:u w:val="single"/>
    </w:rPr>
  </w:style>
  <w:style w:type="table" w:styleId="TableGrid">
    <w:name w:val="Table Grid"/>
    <w:basedOn w:val="TableNormal"/>
    <w:rsid w:val="00E57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0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35A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A0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5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F56A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A5C"/>
    <w:rPr>
      <w:color w:val="0000FF"/>
      <w:u w:val="single"/>
    </w:rPr>
  </w:style>
  <w:style w:type="character" w:customStyle="1" w:styleId="normal1">
    <w:name w:val="normal1"/>
    <w:rsid w:val="00F56A5C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42C"/>
    <w:rPr>
      <w:color w:val="800080" w:themeColor="followedHyperlink"/>
      <w:u w:val="single"/>
    </w:rPr>
  </w:style>
  <w:style w:type="table" w:styleId="TableGrid">
    <w:name w:val="Table Grid"/>
    <w:basedOn w:val="TableNormal"/>
    <w:rsid w:val="00E57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0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35A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A0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5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BDE7EEA662436D9334CC186465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DC62-35FC-4A43-BE62-4FDDD459463B}"/>
      </w:docPartPr>
      <w:docPartBody>
        <w:p w:rsidR="00000000" w:rsidRDefault="0088776F" w:rsidP="0088776F">
          <w:pPr>
            <w:pStyle w:val="B0BDE7EEA662436D9334CC18646556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F"/>
    <w:rsid w:val="0017539E"/>
    <w:rsid w:val="008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DE7EEA662436D9334CC1864655655">
    <w:name w:val="B0BDE7EEA662436D9334CC1864655655"/>
    <w:rsid w:val="008877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DE7EEA662436D9334CC1864655655">
    <w:name w:val="B0BDE7EEA662436D9334CC1864655655"/>
    <w:rsid w:val="00887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Waters Assembly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Family Studies 12 – Time line of Adult Milestones</dc:title>
  <dc:creator>Mike Vaters</dc:creator>
  <cp:lastModifiedBy>Tanya Epting</cp:lastModifiedBy>
  <cp:revision>3</cp:revision>
  <dcterms:created xsi:type="dcterms:W3CDTF">2014-09-25T00:31:00Z</dcterms:created>
  <dcterms:modified xsi:type="dcterms:W3CDTF">2014-09-25T00:37:00Z</dcterms:modified>
</cp:coreProperties>
</file>